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C16D4" w14:textId="77777777" w:rsidR="000310A4" w:rsidRDefault="00000000">
      <w:pPr>
        <w:spacing w:line="259" w:lineRule="auto"/>
        <w:ind w:left="0" w:right="0" w:firstLine="0"/>
        <w:jc w:val="left"/>
      </w:pPr>
      <w:r>
        <w:rPr>
          <w:sz w:val="22"/>
        </w:rPr>
        <w:t xml:space="preserve"> </w:t>
      </w:r>
    </w:p>
    <w:p w14:paraId="23547B10" w14:textId="77777777" w:rsidR="000310A4" w:rsidRDefault="00000000">
      <w:pPr>
        <w:spacing w:after="18" w:line="259" w:lineRule="auto"/>
        <w:ind w:left="-786" w:right="0" w:firstLine="0"/>
        <w:jc w:val="left"/>
      </w:pPr>
      <w:r>
        <w:rPr>
          <w:rFonts w:ascii="Calibri" w:eastAsia="Calibri" w:hAnsi="Calibri" w:cs="Calibri"/>
          <w:noProof/>
          <w:sz w:val="22"/>
        </w:rPr>
        <mc:AlternateContent>
          <mc:Choice Requires="wpg">
            <w:drawing>
              <wp:inline distT="0" distB="0" distL="0" distR="0" wp14:anchorId="04C7439A" wp14:editId="6B790D2F">
                <wp:extent cx="6110606" cy="1115695"/>
                <wp:effectExtent l="0" t="0" r="0" b="0"/>
                <wp:docPr id="1108" name="Group 1108"/>
                <wp:cNvGraphicFramePr/>
                <a:graphic xmlns:a="http://schemas.openxmlformats.org/drawingml/2006/main">
                  <a:graphicData uri="http://schemas.microsoft.com/office/word/2010/wordprocessingGroup">
                    <wpg:wgp>
                      <wpg:cNvGrpSpPr/>
                      <wpg:grpSpPr>
                        <a:xfrm>
                          <a:off x="0" y="0"/>
                          <a:ext cx="6110606" cy="1115695"/>
                          <a:chOff x="0" y="0"/>
                          <a:chExt cx="6110606" cy="1115695"/>
                        </a:xfrm>
                      </wpg:grpSpPr>
                      <pic:pic xmlns:pic="http://schemas.openxmlformats.org/drawingml/2006/picture">
                        <pic:nvPicPr>
                          <pic:cNvPr id="18" name="Picture 18"/>
                          <pic:cNvPicPr/>
                        </pic:nvPicPr>
                        <pic:blipFill>
                          <a:blip r:embed="rId5"/>
                          <a:stretch>
                            <a:fillRect/>
                          </a:stretch>
                        </pic:blipFill>
                        <pic:spPr>
                          <a:xfrm>
                            <a:off x="0" y="0"/>
                            <a:ext cx="2633980" cy="1115695"/>
                          </a:xfrm>
                          <a:prstGeom prst="rect">
                            <a:avLst/>
                          </a:prstGeom>
                        </pic:spPr>
                      </pic:pic>
                      <pic:pic xmlns:pic="http://schemas.openxmlformats.org/drawingml/2006/picture">
                        <pic:nvPicPr>
                          <pic:cNvPr id="20" name="Picture 20"/>
                          <pic:cNvPicPr/>
                        </pic:nvPicPr>
                        <pic:blipFill>
                          <a:blip r:embed="rId6"/>
                          <a:stretch>
                            <a:fillRect/>
                          </a:stretch>
                        </pic:blipFill>
                        <pic:spPr>
                          <a:xfrm>
                            <a:off x="3105150" y="161925"/>
                            <a:ext cx="3005455" cy="756285"/>
                          </a:xfrm>
                          <a:prstGeom prst="rect">
                            <a:avLst/>
                          </a:prstGeom>
                        </pic:spPr>
                      </pic:pic>
                    </wpg:wgp>
                  </a:graphicData>
                </a:graphic>
              </wp:inline>
            </w:drawing>
          </mc:Choice>
          <mc:Fallback xmlns:a="http://schemas.openxmlformats.org/drawingml/2006/main">
            <w:pict>
              <v:group id="Group 1108" style="width:481.15pt;height:87.85pt;mso-position-horizontal-relative:char;mso-position-vertical-relative:line" coordsize="61106,11156">
                <v:shape id="Picture 18" style="position:absolute;width:26339;height:11156;left:0;top:0;" filled="f">
                  <v:imagedata r:id="rId7"/>
                </v:shape>
                <v:shape id="Picture 20" style="position:absolute;width:30054;height:7562;left:31051;top:1619;" filled="f">
                  <v:imagedata r:id="rId8"/>
                </v:shape>
              </v:group>
            </w:pict>
          </mc:Fallback>
        </mc:AlternateContent>
      </w:r>
    </w:p>
    <w:p w14:paraId="7B01E98E" w14:textId="77777777" w:rsidR="000310A4" w:rsidRDefault="00000000">
      <w:pPr>
        <w:spacing w:after="108" w:line="246" w:lineRule="auto"/>
        <w:ind w:left="0" w:right="8784" w:firstLine="0"/>
        <w:jc w:val="left"/>
      </w:pPr>
      <w:r>
        <w:rPr>
          <w:sz w:val="22"/>
        </w:rPr>
        <w:t xml:space="preserve"> </w:t>
      </w:r>
      <w:r>
        <w:rPr>
          <w:b/>
          <w:sz w:val="20"/>
        </w:rPr>
        <w:t xml:space="preserve"> </w:t>
      </w:r>
    </w:p>
    <w:p w14:paraId="1369D723" w14:textId="77777777" w:rsidR="000310A4" w:rsidRDefault="00000000">
      <w:pPr>
        <w:spacing w:line="259" w:lineRule="auto"/>
        <w:ind w:left="79" w:right="0" w:firstLine="0"/>
        <w:jc w:val="center"/>
      </w:pPr>
      <w:r>
        <w:rPr>
          <w:b/>
          <w:sz w:val="32"/>
        </w:rPr>
        <w:t xml:space="preserve"> </w:t>
      </w:r>
    </w:p>
    <w:p w14:paraId="5E6F1894" w14:textId="77777777" w:rsidR="000310A4" w:rsidRDefault="00000000">
      <w:pPr>
        <w:spacing w:line="303" w:lineRule="auto"/>
        <w:ind w:left="306" w:right="227" w:firstLine="0"/>
        <w:jc w:val="center"/>
      </w:pPr>
      <w:r>
        <w:rPr>
          <w:b/>
          <w:sz w:val="32"/>
        </w:rPr>
        <w:t xml:space="preserve">AVISO DE PRIVACIDAD SIMPLIFICADO </w:t>
      </w:r>
      <w:r>
        <w:rPr>
          <w:b/>
          <w:sz w:val="30"/>
        </w:rPr>
        <w:t xml:space="preserve">ELABORACIÓN DE CONTRATOS </w:t>
      </w:r>
    </w:p>
    <w:p w14:paraId="670ECED0" w14:textId="77777777" w:rsidR="000310A4" w:rsidRDefault="00000000">
      <w:pPr>
        <w:spacing w:line="259" w:lineRule="auto"/>
        <w:ind w:left="0" w:right="0" w:firstLine="0"/>
        <w:jc w:val="left"/>
      </w:pPr>
      <w:r>
        <w:rPr>
          <w:sz w:val="20"/>
        </w:rPr>
        <w:t xml:space="preserve"> </w:t>
      </w:r>
    </w:p>
    <w:p w14:paraId="3E20F4BA" w14:textId="77777777" w:rsidR="000310A4" w:rsidRDefault="00000000">
      <w:pPr>
        <w:spacing w:line="259" w:lineRule="auto"/>
        <w:ind w:left="0" w:right="0" w:firstLine="0"/>
        <w:jc w:val="left"/>
      </w:pPr>
      <w:r>
        <w:rPr>
          <w:sz w:val="20"/>
        </w:rPr>
        <w:t xml:space="preserve"> </w:t>
      </w:r>
    </w:p>
    <w:p w14:paraId="11596461" w14:textId="77777777" w:rsidR="000310A4" w:rsidRDefault="00000000">
      <w:pPr>
        <w:spacing w:line="259" w:lineRule="auto"/>
        <w:ind w:left="0" w:right="0" w:firstLine="0"/>
        <w:jc w:val="left"/>
      </w:pPr>
      <w:r>
        <w:t xml:space="preserve"> </w:t>
      </w:r>
    </w:p>
    <w:p w14:paraId="2D6CAACA" w14:textId="77777777" w:rsidR="000310A4" w:rsidRDefault="00000000">
      <w:pPr>
        <w:ind w:left="-5" w:right="0"/>
      </w:pPr>
      <w:r>
        <w:t>El Departamento de Recursos Humanos del Instituto Municipal de Pensiones, con domicilio en</w:t>
      </w:r>
      <w:r>
        <w:rPr>
          <w:color w:val="FF0000"/>
        </w:rPr>
        <w:t xml:space="preserve"> </w:t>
      </w:r>
      <w:r>
        <w:t xml:space="preserve">Calle Río Sena, 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3CE0E126" w14:textId="77777777" w:rsidR="000310A4" w:rsidRDefault="00000000">
      <w:pPr>
        <w:spacing w:line="259" w:lineRule="auto"/>
        <w:ind w:left="0" w:right="0" w:firstLine="0"/>
        <w:jc w:val="left"/>
      </w:pPr>
      <w:r>
        <w:rPr>
          <w:sz w:val="20"/>
        </w:rPr>
        <w:t xml:space="preserve"> </w:t>
      </w:r>
    </w:p>
    <w:p w14:paraId="1A2A3983" w14:textId="77777777" w:rsidR="000310A4" w:rsidRDefault="00000000">
      <w:pPr>
        <w:spacing w:line="259" w:lineRule="auto"/>
        <w:ind w:left="0" w:right="0" w:firstLine="0"/>
        <w:jc w:val="left"/>
      </w:pPr>
      <w:r>
        <w:rPr>
          <w:b/>
          <w:color w:val="2F5496"/>
        </w:rPr>
        <w:t xml:space="preserve"> </w:t>
      </w:r>
    </w:p>
    <w:p w14:paraId="60ED0DBC" w14:textId="77777777" w:rsidR="000310A4" w:rsidRDefault="00000000">
      <w:pPr>
        <w:spacing w:line="259" w:lineRule="auto"/>
        <w:ind w:left="0" w:right="0" w:firstLine="0"/>
        <w:jc w:val="left"/>
      </w:pPr>
      <w:r>
        <w:rPr>
          <w:b/>
          <w:color w:val="2F5496"/>
        </w:rPr>
        <w:t xml:space="preserve">La finalidad para lo cual serán recabados sus datos personales: </w:t>
      </w:r>
    </w:p>
    <w:p w14:paraId="0134D984" w14:textId="77777777" w:rsidR="000310A4" w:rsidRDefault="00000000">
      <w:pPr>
        <w:spacing w:line="259" w:lineRule="auto"/>
        <w:ind w:left="0" w:right="0" w:firstLine="0"/>
        <w:jc w:val="left"/>
      </w:pPr>
      <w:r>
        <w:t xml:space="preserve"> </w:t>
      </w:r>
    </w:p>
    <w:p w14:paraId="638945DD" w14:textId="77777777" w:rsidR="000310A4" w:rsidRDefault="00000000">
      <w:pPr>
        <w:ind w:left="-5" w:right="0"/>
      </w:pPr>
      <w:r>
        <w:t xml:space="preserve">Los datos personales, que recabamos de usted en el Departamento de Recursos Humanos, los utilizaremos para la siguiente finalidad:  </w:t>
      </w:r>
    </w:p>
    <w:p w14:paraId="244A0FDF" w14:textId="77777777" w:rsidR="000310A4" w:rsidRDefault="00000000">
      <w:pPr>
        <w:spacing w:after="33" w:line="259" w:lineRule="auto"/>
        <w:ind w:left="0" w:right="0" w:firstLine="0"/>
        <w:jc w:val="left"/>
      </w:pPr>
      <w:r>
        <w:t xml:space="preserve"> </w:t>
      </w:r>
    </w:p>
    <w:p w14:paraId="484FA21F" w14:textId="77777777" w:rsidR="000310A4" w:rsidRDefault="00000000">
      <w:pPr>
        <w:numPr>
          <w:ilvl w:val="0"/>
          <w:numId w:val="1"/>
        </w:numPr>
        <w:spacing w:after="46"/>
        <w:ind w:right="0" w:hanging="361"/>
      </w:pPr>
      <w:r>
        <w:rPr>
          <w:b/>
        </w:rPr>
        <w:t xml:space="preserve">Elaboración de contratos: </w:t>
      </w:r>
      <w:r>
        <w:t xml:space="preserve">Se elaboran contratos de base, eventuales, iguala e interinatos. </w:t>
      </w:r>
    </w:p>
    <w:p w14:paraId="320B5D5F" w14:textId="77777777" w:rsidR="000310A4" w:rsidRDefault="00000000">
      <w:pPr>
        <w:numPr>
          <w:ilvl w:val="0"/>
          <w:numId w:val="1"/>
        </w:numPr>
        <w:ind w:right="0" w:hanging="361"/>
      </w:pPr>
      <w:r>
        <w:t xml:space="preserve">También pueden ser utilizadas para la realización de estadísticas. </w:t>
      </w:r>
    </w:p>
    <w:p w14:paraId="7909E4BE" w14:textId="77777777" w:rsidR="000310A4" w:rsidRDefault="00000000">
      <w:pPr>
        <w:spacing w:line="259" w:lineRule="auto"/>
        <w:ind w:left="721" w:right="0" w:firstLine="0"/>
        <w:jc w:val="left"/>
      </w:pPr>
      <w:r>
        <w:t xml:space="preserve"> </w:t>
      </w:r>
    </w:p>
    <w:p w14:paraId="0B99480F" w14:textId="77777777" w:rsidR="000310A4" w:rsidRDefault="00000000">
      <w:pPr>
        <w:ind w:left="-5" w:right="0"/>
      </w:pPr>
      <w:r>
        <w:t xml:space="preserve">Las transferencias de datos personales se llevarán a cabo de conformidad con el Art. 92 de la Ley de Protección de Datos Personales del Estado de Chihuahua,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p w14:paraId="126E24D2" w14:textId="77777777" w:rsidR="000310A4" w:rsidRDefault="00000000">
      <w:pPr>
        <w:spacing w:line="259" w:lineRule="auto"/>
        <w:ind w:left="0" w:right="0" w:firstLine="0"/>
        <w:jc w:val="left"/>
      </w:pPr>
      <w:r>
        <w:t xml:space="preserve"> </w:t>
      </w:r>
    </w:p>
    <w:p w14:paraId="268736B3" w14:textId="77777777" w:rsidR="000310A4" w:rsidRDefault="00000000">
      <w:pPr>
        <w:spacing w:line="259" w:lineRule="auto"/>
        <w:ind w:left="0" w:right="0" w:firstLine="0"/>
        <w:jc w:val="left"/>
      </w:pPr>
      <w:r>
        <w:rPr>
          <w:sz w:val="20"/>
        </w:rPr>
        <w:t xml:space="preserve"> </w:t>
      </w:r>
    </w:p>
    <w:p w14:paraId="2C4A4386" w14:textId="77777777" w:rsidR="000310A4" w:rsidRDefault="00000000">
      <w:pPr>
        <w:spacing w:line="259" w:lineRule="auto"/>
        <w:ind w:left="0" w:right="0" w:firstLine="0"/>
        <w:jc w:val="left"/>
      </w:pPr>
      <w:r>
        <w:rPr>
          <w:sz w:val="20"/>
        </w:rPr>
        <w:t xml:space="preserve">El aviso de privacidad integral estará disponible en:  </w:t>
      </w:r>
    </w:p>
    <w:p w14:paraId="380D44FF" w14:textId="77777777" w:rsidR="000310A4" w:rsidRDefault="00000000">
      <w:pPr>
        <w:spacing w:line="259" w:lineRule="auto"/>
        <w:ind w:left="0" w:right="0" w:firstLine="0"/>
        <w:jc w:val="left"/>
      </w:pPr>
      <w:hyperlink r:id="rId9">
        <w:r>
          <w:rPr>
            <w:color w:val="0563C1"/>
            <w:sz w:val="20"/>
            <w:u w:val="single" w:color="0563C1"/>
          </w:rPr>
          <w:t>http://impeweb.mpiochih.gob.mx</w:t>
        </w:r>
      </w:hyperlink>
      <w:hyperlink r:id="rId10">
        <w:r>
          <w:rPr>
            <w:color w:val="2F5496"/>
          </w:rPr>
          <w:t xml:space="preserve"> </w:t>
        </w:r>
      </w:hyperlink>
    </w:p>
    <w:p w14:paraId="76E26F6F" w14:textId="43248263" w:rsidR="000310A4" w:rsidRDefault="00000000">
      <w:pPr>
        <w:spacing w:line="259" w:lineRule="auto"/>
        <w:ind w:left="0" w:right="0" w:firstLine="0"/>
        <w:jc w:val="left"/>
      </w:pPr>
      <w:r>
        <w:rPr>
          <w:color w:val="2F5496"/>
          <w:sz w:val="22"/>
        </w:rPr>
        <w:t xml:space="preserve"> </w:t>
      </w:r>
    </w:p>
    <w:p w14:paraId="30BB41A2" w14:textId="1D2DA3F4" w:rsidR="000310A4" w:rsidRDefault="000310A4">
      <w:pPr>
        <w:spacing w:line="259" w:lineRule="auto"/>
        <w:ind w:left="0" w:right="0" w:firstLine="0"/>
        <w:jc w:val="left"/>
      </w:pPr>
    </w:p>
    <w:p w14:paraId="7BD15C2F" w14:textId="3A960CF9" w:rsidR="000310A4" w:rsidRDefault="00000000" w:rsidP="00040CF8">
      <w:pPr>
        <w:tabs>
          <w:tab w:val="center" w:pos="4958"/>
        </w:tabs>
        <w:spacing w:after="27" w:line="259" w:lineRule="auto"/>
        <w:ind w:left="0" w:right="0" w:firstLine="0"/>
        <w:jc w:val="left"/>
      </w:pPr>
      <w:r>
        <w:rPr>
          <w:b/>
          <w:sz w:val="18"/>
        </w:rPr>
        <w:t xml:space="preserve">Fecha de Actualización: </w:t>
      </w:r>
      <w:r>
        <w:rPr>
          <w:sz w:val="18"/>
        </w:rPr>
        <w:t xml:space="preserve"> 23 de septiembre de 2024.</w:t>
      </w:r>
      <w:r>
        <w:rPr>
          <w:b/>
          <w:sz w:val="18"/>
        </w:rPr>
        <w:t xml:space="preserve">   </w:t>
      </w:r>
      <w:r>
        <w:rPr>
          <w:b/>
          <w:sz w:val="18"/>
        </w:rPr>
        <w:tab/>
        <w:t xml:space="preserve"> </w:t>
      </w:r>
    </w:p>
    <w:p w14:paraId="28A36A02" w14:textId="77777777" w:rsidR="00040CF8" w:rsidRDefault="00040CF8" w:rsidP="00040CF8">
      <w:pPr>
        <w:tabs>
          <w:tab w:val="center" w:pos="4958"/>
        </w:tabs>
        <w:spacing w:after="27" w:line="259" w:lineRule="auto"/>
        <w:ind w:left="0" w:right="0" w:firstLine="0"/>
        <w:jc w:val="left"/>
      </w:pPr>
    </w:p>
    <w:p w14:paraId="03AAF08B" w14:textId="77777777" w:rsidR="00040CF8" w:rsidRDefault="00040CF8" w:rsidP="00040CF8">
      <w:pPr>
        <w:tabs>
          <w:tab w:val="center" w:pos="4958"/>
        </w:tabs>
        <w:spacing w:after="27" w:line="259" w:lineRule="auto"/>
        <w:ind w:left="0" w:right="0" w:firstLine="0"/>
        <w:jc w:val="left"/>
      </w:pPr>
    </w:p>
    <w:p w14:paraId="416985A4" w14:textId="77777777" w:rsidR="00040CF8" w:rsidRDefault="00040CF8" w:rsidP="00040CF8">
      <w:pPr>
        <w:tabs>
          <w:tab w:val="center" w:pos="4958"/>
        </w:tabs>
        <w:spacing w:after="27" w:line="259" w:lineRule="auto"/>
        <w:ind w:left="0" w:right="0" w:firstLine="0"/>
        <w:jc w:val="left"/>
      </w:pPr>
    </w:p>
    <w:p w14:paraId="29CA77CD" w14:textId="77777777" w:rsidR="000310A4" w:rsidRDefault="00000000">
      <w:pPr>
        <w:spacing w:after="22" w:line="224" w:lineRule="auto"/>
        <w:ind w:left="-5" w:right="-14"/>
        <w:jc w:val="left"/>
      </w:pPr>
      <w:r>
        <w:rPr>
          <w:b/>
          <w:sz w:val="15"/>
        </w:rPr>
        <w:t xml:space="preserve">AVISO DE PRIVACIDAD SIMPLIFICADO DEL DEPARTAMENTO DE RECURSOS HUMANOS DEL INSTITUTO MUNICIPAL DE </w:t>
      </w:r>
    </w:p>
    <w:p w14:paraId="5762CFB5" w14:textId="77777777" w:rsidR="000310A4" w:rsidRDefault="00000000">
      <w:pPr>
        <w:spacing w:after="22" w:line="224" w:lineRule="auto"/>
        <w:ind w:left="-5" w:right="7542"/>
        <w:jc w:val="left"/>
      </w:pPr>
      <w:r>
        <w:rPr>
          <w:b/>
          <w:sz w:val="15"/>
        </w:rPr>
        <w:t xml:space="preserve">PENSIONES. ------ </w:t>
      </w:r>
      <w:r>
        <w:rPr>
          <w:sz w:val="22"/>
        </w:rPr>
        <w:t xml:space="preserve"> </w:t>
      </w:r>
    </w:p>
    <w:sectPr w:rsidR="000310A4">
      <w:pgSz w:w="12240" w:h="15840"/>
      <w:pgMar w:top="1155" w:right="1695"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01AA7"/>
    <w:multiLevelType w:val="hybridMultilevel"/>
    <w:tmpl w:val="68AE3C50"/>
    <w:lvl w:ilvl="0" w:tplc="54360726">
      <w:start w:val="1"/>
      <w:numFmt w:val="bullet"/>
      <w:lvlText w:val="•"/>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3C62A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5F200A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1C0328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23CBD5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93E8A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CC05DF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C61D7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4E0919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40222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A4"/>
    <w:rsid w:val="000310A4"/>
    <w:rsid w:val="00040CF8"/>
    <w:rsid w:val="00A12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2513"/>
  <w15:docId w15:val="{E00A676F-D22D-4ECD-8944-243CDDF8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1" w:hanging="10"/>
      <w:jc w:val="both"/>
    </w:pPr>
    <w:rPr>
      <w:rFonts w:ascii="Arial" w:eastAsia="Arial" w:hAnsi="Arial" w:cs="Arial"/>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1513</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cp:lastModifiedBy>ivan humberto</cp:lastModifiedBy>
  <cp:revision>2</cp:revision>
  <dcterms:created xsi:type="dcterms:W3CDTF">2024-11-22T07:57:00Z</dcterms:created>
  <dcterms:modified xsi:type="dcterms:W3CDTF">2024-11-22T07:57:00Z</dcterms:modified>
</cp:coreProperties>
</file>